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F15" w:rsidP="00433F1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433F15" w:rsidP="00433F1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33F15" w:rsidP="00433F15">
      <w:pPr>
        <w:jc w:val="center"/>
        <w:rPr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  </w:t>
      </w:r>
      <w:r w:rsidR="00F5565D">
        <w:rPr>
          <w:sz w:val="28"/>
          <w:szCs w:val="28"/>
        </w:rPr>
        <w:t>29</w:t>
      </w:r>
      <w:r>
        <w:rPr>
          <w:sz w:val="28"/>
          <w:szCs w:val="28"/>
        </w:rPr>
        <w:t xml:space="preserve"> мая 2026 года  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33F15" w:rsidP="00433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F5565D">
        <w:rPr>
          <w:sz w:val="28"/>
          <w:szCs w:val="28"/>
        </w:rPr>
        <w:t>491</w:t>
      </w:r>
      <w:r>
        <w:rPr>
          <w:sz w:val="28"/>
          <w:szCs w:val="28"/>
        </w:rPr>
        <w:t xml:space="preserve">-2802/2026, возбужденное по ч.2 ст.12.7 КоАП РФ в отношении </w:t>
      </w:r>
      <w:r w:rsidR="00F5565D">
        <w:rPr>
          <w:b/>
          <w:sz w:val="28"/>
          <w:szCs w:val="28"/>
        </w:rPr>
        <w:t xml:space="preserve">Щербинина </w:t>
      </w:r>
      <w:r w:rsidR="00C72C25">
        <w:rPr>
          <w:b/>
          <w:sz w:val="28"/>
          <w:szCs w:val="28"/>
        </w:rPr>
        <w:t>***</w:t>
      </w:r>
      <w:r w:rsidR="00F5565D">
        <w:rPr>
          <w:sz w:val="28"/>
          <w:szCs w:val="28"/>
        </w:rPr>
        <w:t>,</w:t>
      </w:r>
    </w:p>
    <w:p w:rsidR="00433F15" w:rsidP="00433F15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433F15" w:rsidP="00433F15">
      <w:pPr>
        <w:ind w:firstLine="540"/>
        <w:jc w:val="center"/>
        <w:rPr>
          <w:sz w:val="28"/>
          <w:szCs w:val="28"/>
        </w:rPr>
      </w:pP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Щербинин В.П.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 w:rsidR="00F17AC0">
        <w:rPr>
          <w:sz w:val="28"/>
          <w:szCs w:val="28"/>
        </w:rPr>
        <w:t>ового судьи судебного участка №2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03.03</w:t>
      </w:r>
      <w:r w:rsidR="00F17AC0">
        <w:rPr>
          <w:sz w:val="28"/>
          <w:szCs w:val="28"/>
        </w:rPr>
        <w:t>.2025</w:t>
      </w:r>
      <w:r w:rsidR="00A84DE0">
        <w:rPr>
          <w:sz w:val="28"/>
          <w:szCs w:val="28"/>
        </w:rPr>
        <w:t xml:space="preserve"> по ч.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ст.12.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A84DE0">
        <w:rPr>
          <w:sz w:val="28"/>
          <w:szCs w:val="28"/>
        </w:rPr>
        <w:t>1 год</w:t>
      </w:r>
      <w:r w:rsidR="00F17AC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F17AC0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(постановление вступило в законную силу </w:t>
      </w:r>
      <w:r>
        <w:rPr>
          <w:sz w:val="28"/>
          <w:szCs w:val="28"/>
        </w:rPr>
        <w:t>01.04</w:t>
      </w:r>
      <w:r>
        <w:rPr>
          <w:sz w:val="28"/>
          <w:szCs w:val="28"/>
        </w:rPr>
        <w:t xml:space="preserve">.2025),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.05.2026 около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мин. в районе дома </w:t>
      </w:r>
      <w:r w:rsidR="00C72C25">
        <w:rPr>
          <w:b/>
          <w:sz w:val="28"/>
          <w:szCs w:val="28"/>
        </w:rPr>
        <w:t>**</w:t>
      </w:r>
      <w:r w:rsidR="00C72C25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управлял</w:t>
      </w:r>
      <w:r>
        <w:rPr>
          <w:sz w:val="28"/>
          <w:szCs w:val="28"/>
        </w:rPr>
        <w:t xml:space="preserve"> автомобилем «</w:t>
      </w:r>
      <w:r>
        <w:rPr>
          <w:sz w:val="28"/>
          <w:szCs w:val="28"/>
        </w:rPr>
        <w:t>Мицубиси</w:t>
      </w:r>
      <w:r>
        <w:rPr>
          <w:sz w:val="28"/>
          <w:szCs w:val="28"/>
        </w:rPr>
        <w:t xml:space="preserve">» регистрационный знак </w:t>
      </w:r>
      <w:r w:rsidR="00C72C25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F5565D">
        <w:rPr>
          <w:sz w:val="28"/>
          <w:szCs w:val="28"/>
        </w:rPr>
        <w:t>Щербинин В.П.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признал. </w:t>
      </w:r>
      <w:r w:rsidR="003F42BD">
        <w:rPr>
          <w:sz w:val="28"/>
          <w:szCs w:val="28"/>
        </w:rPr>
        <w:t>У</w:t>
      </w:r>
      <w:r w:rsidR="00A84DE0">
        <w:rPr>
          <w:sz w:val="28"/>
          <w:szCs w:val="28"/>
        </w:rPr>
        <w:t>казал</w:t>
      </w:r>
      <w:r w:rsidR="003F42BD">
        <w:rPr>
          <w:sz w:val="28"/>
          <w:szCs w:val="28"/>
        </w:rPr>
        <w:t xml:space="preserve">, что инвалидность </w:t>
      </w:r>
      <w:r w:rsidR="00330DD0">
        <w:rPr>
          <w:sz w:val="28"/>
          <w:szCs w:val="28"/>
        </w:rPr>
        <w:t xml:space="preserve">1,2 группы </w:t>
      </w:r>
      <w:r w:rsidR="003F42BD">
        <w:rPr>
          <w:sz w:val="28"/>
          <w:szCs w:val="28"/>
        </w:rPr>
        <w:t>не имеет, сел за руль автомобиля по необходимости</w:t>
      </w:r>
      <w:r w:rsidR="006326E3">
        <w:rPr>
          <w:sz w:val="28"/>
          <w:szCs w:val="28"/>
        </w:rPr>
        <w:t xml:space="preserve">, имеет </w:t>
      </w:r>
      <w:r w:rsidR="000F0E97">
        <w:rPr>
          <w:sz w:val="28"/>
          <w:szCs w:val="28"/>
        </w:rPr>
        <w:t>1 ребенка на иждивении</w:t>
      </w:r>
      <w:r w:rsidR="00A84DE0">
        <w:rPr>
          <w:sz w:val="28"/>
          <w:szCs w:val="28"/>
        </w:rPr>
        <w:t>.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433F15" w:rsidP="00433F15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F5565D">
        <w:rPr>
          <w:rFonts w:ascii="Times New Roman" w:hAnsi="Times New Roman"/>
          <w:i w:val="0"/>
          <w:color w:val="auto"/>
          <w:sz w:val="28"/>
          <w:szCs w:val="28"/>
        </w:rPr>
        <w:t>Щербинина В.П.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5)Справкой</w:t>
      </w:r>
      <w:r>
        <w:rPr>
          <w:sz w:val="28"/>
          <w:szCs w:val="28"/>
        </w:rPr>
        <w:t>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6)СД</w:t>
      </w:r>
      <w:r>
        <w:rPr>
          <w:sz w:val="28"/>
          <w:szCs w:val="28"/>
        </w:rPr>
        <w:t>-диском с видеозаписью.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изъятия вещей и документов.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F5565D">
        <w:rPr>
          <w:sz w:val="28"/>
          <w:szCs w:val="28"/>
        </w:rPr>
        <w:t>Щербинина В.П.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F5565D">
        <w:rPr>
          <w:sz w:val="28"/>
          <w:szCs w:val="28"/>
        </w:rPr>
        <w:t>Щербинина В.П.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 w:rsidR="00A254D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административну</w:t>
      </w:r>
      <w:r>
        <w:rPr>
          <w:snapToGrid w:val="0"/>
          <w:sz w:val="28"/>
          <w:szCs w:val="28"/>
        </w:rPr>
        <w:t>ю ответственность обстоятельством является признание вины</w:t>
      </w:r>
      <w:r w:rsidR="006326E3">
        <w:rPr>
          <w:snapToGrid w:val="0"/>
          <w:sz w:val="28"/>
          <w:szCs w:val="28"/>
        </w:rPr>
        <w:t xml:space="preserve">, наличие </w:t>
      </w:r>
      <w:r w:rsidR="000F0E97">
        <w:rPr>
          <w:snapToGrid w:val="0"/>
          <w:sz w:val="28"/>
          <w:szCs w:val="28"/>
        </w:rPr>
        <w:t>ребенка</w:t>
      </w:r>
      <w:r w:rsidR="006326E3">
        <w:rPr>
          <w:snapToGrid w:val="0"/>
          <w:sz w:val="28"/>
          <w:szCs w:val="28"/>
        </w:rPr>
        <w:t xml:space="preserve"> на иждивении</w:t>
      </w:r>
      <w:r>
        <w:rPr>
          <w:snapToGrid w:val="0"/>
          <w:sz w:val="28"/>
          <w:szCs w:val="28"/>
        </w:rPr>
        <w:t>.</w:t>
      </w:r>
    </w:p>
    <w:p w:rsidR="003F42BD" w:rsidRPr="003F42BD" w:rsidP="00433F1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Отягчающих</w:t>
      </w:r>
      <w:r w:rsidRPr="003F42BD">
        <w:rPr>
          <w:sz w:val="28"/>
          <w:szCs w:val="28"/>
        </w:rPr>
        <w:t xml:space="preserve"> </w:t>
      </w:r>
      <w:r w:rsidRPr="003F42BD">
        <w:rPr>
          <w:snapToGrid w:val="0"/>
          <w:sz w:val="28"/>
          <w:szCs w:val="28"/>
        </w:rPr>
        <w:t>административную</w:t>
      </w:r>
      <w:r>
        <w:rPr>
          <w:snapToGrid w:val="0"/>
          <w:sz w:val="28"/>
          <w:szCs w:val="28"/>
        </w:rPr>
        <w:t xml:space="preserve"> ответственность обстоятельств не установлено</w:t>
      </w:r>
      <w:r w:rsidRPr="003F42BD">
        <w:rPr>
          <w:sz w:val="28"/>
          <w:szCs w:val="28"/>
        </w:rPr>
        <w:t>.</w:t>
      </w:r>
    </w:p>
    <w:p w:rsidR="00433F15" w:rsidP="00433F15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F5565D">
        <w:rPr>
          <w:sz w:val="28"/>
          <w:szCs w:val="28"/>
        </w:rPr>
        <w:t>Щербининым</w:t>
      </w:r>
      <w:r w:rsidR="00F5565D">
        <w:rPr>
          <w:sz w:val="28"/>
          <w:szCs w:val="28"/>
        </w:rPr>
        <w:t xml:space="preserve"> В.П.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433F15" w:rsidP="00433F15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 xml:space="preserve">Совершение </w:t>
      </w:r>
      <w:r w:rsidR="00F5565D">
        <w:rPr>
          <w:sz w:val="28"/>
          <w:szCs w:val="28"/>
        </w:rPr>
        <w:t>Щербининым</w:t>
      </w:r>
      <w:r w:rsidR="00F5565D">
        <w:rPr>
          <w:sz w:val="28"/>
          <w:szCs w:val="28"/>
        </w:rPr>
        <w:t xml:space="preserve"> В.П.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его исправлению</w:t>
      </w:r>
      <w:r>
        <w:rPr>
          <w:sz w:val="28"/>
          <w:szCs w:val="28"/>
        </w:rPr>
        <w:t xml:space="preserve">. </w:t>
      </w:r>
      <w:r w:rsidR="00F5565D">
        <w:rPr>
          <w:rStyle w:val="cnsl"/>
          <w:sz w:val="28"/>
          <w:szCs w:val="28"/>
        </w:rPr>
        <w:t>Щербинин В.П.</w:t>
      </w:r>
      <w:r>
        <w:rPr>
          <w:rStyle w:val="cnsl"/>
          <w:sz w:val="28"/>
          <w:szCs w:val="28"/>
        </w:rPr>
        <w:t xml:space="preserve"> должных выводов для себя не сделал, прод</w:t>
      </w:r>
      <w:r w:rsidR="000F0E97">
        <w:rPr>
          <w:rStyle w:val="cnsl"/>
          <w:sz w:val="28"/>
          <w:szCs w:val="28"/>
        </w:rPr>
        <w:t>олжает противоправное поведение</w:t>
      </w:r>
      <w:r>
        <w:rPr>
          <w:rStyle w:val="cnsl"/>
          <w:sz w:val="28"/>
          <w:szCs w:val="28"/>
        </w:rPr>
        <w:t>.</w:t>
      </w:r>
    </w:p>
    <w:p w:rsidR="00A254D2" w:rsidRPr="00054FC6" w:rsidP="00A254D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его</w:t>
      </w:r>
      <w:r w:rsidRPr="00054FC6">
        <w:rPr>
          <w:sz w:val="28"/>
          <w:szCs w:val="28"/>
        </w:rPr>
        <w:t xml:space="preserve"> финансовое положение</w:t>
      </w:r>
      <w:r w:rsidR="000F0E97">
        <w:rPr>
          <w:sz w:val="28"/>
          <w:szCs w:val="28"/>
        </w:rPr>
        <w:t>, а также сведения о неуплате штрафа по постановлению от 03.03.2025</w:t>
      </w:r>
      <w:r w:rsidRPr="00054FC6">
        <w:rPr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3F42BD">
        <w:rPr>
          <w:sz w:val="28"/>
          <w:szCs w:val="28"/>
        </w:rPr>
        <w:t xml:space="preserve">министративного ареста на срок </w:t>
      </w:r>
      <w:r w:rsidR="00F5565D">
        <w:rPr>
          <w:sz w:val="28"/>
          <w:szCs w:val="28"/>
        </w:rPr>
        <w:t>5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F5565D">
        <w:rPr>
          <w:sz w:val="28"/>
          <w:szCs w:val="28"/>
        </w:rPr>
        <w:t>Щербининым</w:t>
      </w:r>
      <w:r w:rsidR="00F5565D">
        <w:rPr>
          <w:sz w:val="28"/>
          <w:szCs w:val="28"/>
        </w:rPr>
        <w:t xml:space="preserve"> В.П.</w:t>
      </w:r>
      <w:r>
        <w:rPr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33F15" w:rsidP="00433F1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433F15" w:rsidP="00433F15">
      <w:pPr>
        <w:pStyle w:val="BodyText3"/>
        <w:rPr>
          <w:sz w:val="28"/>
          <w:szCs w:val="28"/>
        </w:rPr>
      </w:pPr>
    </w:p>
    <w:p w:rsidR="00433F15" w:rsidP="00433F15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433F15" w:rsidP="00433F15">
      <w:pPr>
        <w:jc w:val="center"/>
        <w:rPr>
          <w:snapToGrid w:val="0"/>
          <w:sz w:val="28"/>
          <w:szCs w:val="28"/>
        </w:rPr>
      </w:pPr>
    </w:p>
    <w:p w:rsidR="00433F15" w:rsidP="00433F15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F5565D">
        <w:rPr>
          <w:b/>
          <w:sz w:val="28"/>
          <w:szCs w:val="28"/>
        </w:rPr>
        <w:t xml:space="preserve">Щербинина </w:t>
      </w:r>
      <w:r w:rsidR="00C72C25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F5565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433F15" w:rsidP="00433F15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F5565D">
        <w:rPr>
          <w:sz w:val="28"/>
          <w:szCs w:val="28"/>
        </w:rPr>
        <w:t>Щербинину В.С</w:t>
      </w:r>
      <w:r w:rsidR="00F17A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F5565D">
        <w:rPr>
          <w:snapToGrid w:val="0"/>
          <w:color w:val="000000" w:themeColor="text1"/>
          <w:sz w:val="28"/>
          <w:szCs w:val="28"/>
        </w:rPr>
        <w:t>11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0F0E97">
        <w:rPr>
          <w:snapToGrid w:val="0"/>
          <w:color w:val="000000" w:themeColor="text1"/>
          <w:sz w:val="28"/>
          <w:szCs w:val="28"/>
        </w:rPr>
        <w:t>30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F5565D">
        <w:rPr>
          <w:snapToGrid w:val="0"/>
          <w:color w:val="000000" w:themeColor="text1"/>
          <w:sz w:val="28"/>
          <w:szCs w:val="28"/>
        </w:rPr>
        <w:t>29</w:t>
      </w:r>
      <w:r>
        <w:rPr>
          <w:snapToGrid w:val="0"/>
          <w:color w:val="000000" w:themeColor="text1"/>
          <w:sz w:val="28"/>
          <w:szCs w:val="28"/>
        </w:rPr>
        <w:t xml:space="preserve"> мая 2026 года. </w:t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33F15" w:rsidP="00433F15">
      <w:pPr>
        <w:pStyle w:val="BodyText2"/>
        <w:ind w:firstLine="540"/>
        <w:rPr>
          <w:color w:val="auto"/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33F15" w:rsidP="00433F15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D70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C"/>
    <w:rsid w:val="00054FC6"/>
    <w:rsid w:val="000F0E97"/>
    <w:rsid w:val="00330DD0"/>
    <w:rsid w:val="00391C29"/>
    <w:rsid w:val="003F42BD"/>
    <w:rsid w:val="00433F15"/>
    <w:rsid w:val="00462E21"/>
    <w:rsid w:val="006326E3"/>
    <w:rsid w:val="00A254D2"/>
    <w:rsid w:val="00A84DE0"/>
    <w:rsid w:val="00BB1A0C"/>
    <w:rsid w:val="00C01927"/>
    <w:rsid w:val="00C72C25"/>
    <w:rsid w:val="00D70DE4"/>
    <w:rsid w:val="00F17AC0"/>
    <w:rsid w:val="00F55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AEBFFA-D630-4BE3-9E95-D450850A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F15"/>
    <w:rPr>
      <w:color w:val="0000FF"/>
      <w:u w:val="single"/>
    </w:rPr>
  </w:style>
  <w:style w:type="paragraph" w:styleId="Title">
    <w:name w:val="Title"/>
    <w:basedOn w:val="Normal"/>
    <w:link w:val="a"/>
    <w:qFormat/>
    <w:rsid w:val="00433F1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33F1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33F1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33F1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33F1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33F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33F15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433F1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433F1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433F15"/>
  </w:style>
  <w:style w:type="paragraph" w:styleId="BalloonText">
    <w:name w:val="Balloon Text"/>
    <w:basedOn w:val="Normal"/>
    <w:link w:val="a3"/>
    <w:uiPriority w:val="99"/>
    <w:semiHidden/>
    <w:unhideWhenUsed/>
    <w:rsid w:val="00A254D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25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